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F747AE">
      <w:pPr>
        <w:rPr>
          <w:sz w:val="27"/>
        </w:rPr>
      </w:pPr>
      <w:r w:rsidRPr="00622E14">
        <w:rPr>
          <w:sz w:val="27"/>
        </w:rPr>
        <w:t>Контроль</w:t>
      </w:r>
      <w:bookmarkStart w:id="0" w:name="_GoBack"/>
      <w:bookmarkEnd w:id="0"/>
      <w:r w:rsidRPr="00622E14">
        <w:rPr>
          <w:sz w:val="27"/>
        </w:rPr>
        <w:t xml:space="preserve"> качества работы аудиторов. Необходимость контроля качества аудиторской проверки. Инструменты контроля качества</w:t>
      </w:r>
    </w:p>
    <w:p w:rsidR="003033E0" w:rsidRDefault="00645DA4">
      <w:pPr>
        <w:rPr>
          <w:sz w:val="27"/>
        </w:rPr>
      </w:pPr>
      <w:r>
        <w:rPr>
          <w:sz w:val="27"/>
        </w:rPr>
        <w:t>ИНСТРУМЕНТЫ КОНТРОЛЯ КАЧЕСТВА:</w:t>
      </w:r>
    </w:p>
    <w:p w:rsidR="00645DA4" w:rsidRDefault="00645DA4" w:rsidP="00645DA4">
      <w:pPr>
        <w:pStyle w:val="a3"/>
        <w:numPr>
          <w:ilvl w:val="0"/>
          <w:numId w:val="1"/>
        </w:numPr>
      </w:pPr>
      <w:r>
        <w:t xml:space="preserve">Обязательное членство в СРО </w:t>
      </w:r>
    </w:p>
    <w:p w:rsidR="00645DA4" w:rsidRDefault="00645DA4" w:rsidP="00645DA4">
      <w:pPr>
        <w:pStyle w:val="a3"/>
        <w:numPr>
          <w:ilvl w:val="0"/>
          <w:numId w:val="1"/>
        </w:numPr>
      </w:pPr>
      <w:r>
        <w:t xml:space="preserve">Внешние проверки со стороны СРО и </w:t>
      </w:r>
      <w:proofErr w:type="spellStart"/>
      <w:r>
        <w:t>РосФин</w:t>
      </w:r>
      <w:proofErr w:type="spellEnd"/>
      <w:r>
        <w:t xml:space="preserve"> Надзора</w:t>
      </w:r>
    </w:p>
    <w:p w:rsidR="00645DA4" w:rsidRDefault="00645DA4" w:rsidP="00645DA4">
      <w:pPr>
        <w:pStyle w:val="a3"/>
        <w:numPr>
          <w:ilvl w:val="0"/>
          <w:numId w:val="1"/>
        </w:numPr>
      </w:pPr>
      <w:r>
        <w:t xml:space="preserve">Обязательный внутренний контроль качества аудита в аудиторской группе (ФПСАД №7 Контроль </w:t>
      </w:r>
      <w:proofErr w:type="spellStart"/>
      <w:r>
        <w:t>кач-ва</w:t>
      </w:r>
      <w:proofErr w:type="spellEnd"/>
      <w:r>
        <w:t xml:space="preserve"> </w:t>
      </w:r>
      <w:proofErr w:type="spellStart"/>
      <w:r>
        <w:t>вып</w:t>
      </w:r>
      <w:proofErr w:type="spellEnd"/>
      <w:r>
        <w:t xml:space="preserve">-я </w:t>
      </w:r>
      <w:proofErr w:type="spellStart"/>
      <w:r>
        <w:t>задаий</w:t>
      </w:r>
      <w:proofErr w:type="spellEnd"/>
      <w:r>
        <w:t xml:space="preserve"> по аудиту)</w:t>
      </w:r>
    </w:p>
    <w:p w:rsidR="00645DA4" w:rsidRDefault="00645DA4" w:rsidP="00645DA4">
      <w:pPr>
        <w:pStyle w:val="a3"/>
        <w:numPr>
          <w:ilvl w:val="0"/>
          <w:numId w:val="1"/>
        </w:numPr>
      </w:pPr>
      <w:r>
        <w:t>Аттестация аудитора</w:t>
      </w:r>
    </w:p>
    <w:p w:rsidR="00645DA4" w:rsidRDefault="00645DA4" w:rsidP="00645DA4">
      <w:pPr>
        <w:pStyle w:val="a3"/>
        <w:numPr>
          <w:ilvl w:val="0"/>
          <w:numId w:val="1"/>
        </w:numPr>
      </w:pPr>
      <w:r>
        <w:t>Отдельные права и обязанности сторон договора</w:t>
      </w:r>
    </w:p>
    <w:p w:rsidR="00645DA4" w:rsidRDefault="00645DA4" w:rsidP="00645DA4">
      <w:pPr>
        <w:pStyle w:val="a3"/>
        <w:numPr>
          <w:ilvl w:val="0"/>
          <w:numId w:val="1"/>
        </w:numPr>
      </w:pPr>
      <w:r>
        <w:t xml:space="preserve">Установленные принципы независимости, объективности, тщательности, добросовестности и </w:t>
      </w:r>
      <w:proofErr w:type="spellStart"/>
      <w:r>
        <w:t>др</w:t>
      </w:r>
      <w:proofErr w:type="spellEnd"/>
      <w:r>
        <w:t xml:space="preserve"> (ФЗ-307 или в кодексе </w:t>
      </w:r>
      <w:proofErr w:type="spellStart"/>
      <w:r>
        <w:t>проф</w:t>
      </w:r>
      <w:proofErr w:type="spellEnd"/>
      <w:r>
        <w:t xml:space="preserve"> этики аудиторов </w:t>
      </w:r>
      <w:proofErr w:type="spellStart"/>
      <w:r>
        <w:t>россии</w:t>
      </w:r>
      <w:proofErr w:type="spellEnd"/>
      <w:r>
        <w:t>)</w:t>
      </w:r>
    </w:p>
    <w:p w:rsidR="00645DA4" w:rsidRDefault="00645DA4" w:rsidP="00645DA4">
      <w:pPr>
        <w:pStyle w:val="a3"/>
        <w:numPr>
          <w:ilvl w:val="0"/>
          <w:numId w:val="1"/>
        </w:numPr>
      </w:pPr>
      <w:r>
        <w:t>Установленные меры дисциплинарной ответственности аудиторов и аудиторских организаций</w:t>
      </w:r>
    </w:p>
    <w:p w:rsidR="00645DA4" w:rsidRDefault="00645DA4" w:rsidP="00645DA4"/>
    <w:p w:rsidR="00B511C5" w:rsidRPr="00B511C5" w:rsidRDefault="00B511C5" w:rsidP="00B511C5">
      <w:r w:rsidRPr="00B511C5">
        <w:t xml:space="preserve">Статья 10. Контроль качества работы аудиторских организаций, аудиторов </w:t>
      </w:r>
    </w:p>
    <w:p w:rsidR="00B511C5" w:rsidRPr="00B511C5" w:rsidRDefault="00B511C5" w:rsidP="00B511C5">
      <w:r w:rsidRPr="00B511C5">
        <w:t>1. Аудиторская организация, индивидуальный аудитор обязаны установить и соблюдать правила внутреннего контроля качества работы. Принципы осуществления контроля требования к</w:t>
      </w:r>
      <w:r>
        <w:t xml:space="preserve"> его</w:t>
      </w:r>
      <w:r w:rsidRPr="00B511C5">
        <w:t xml:space="preserve"> организации федеральными стандартами аудиторской деятельности. </w:t>
      </w:r>
    </w:p>
    <w:p w:rsidR="00B511C5" w:rsidRPr="00B511C5" w:rsidRDefault="00B511C5" w:rsidP="00B511C5">
      <w:r w:rsidRPr="00B511C5">
        <w:t xml:space="preserve">2. Аудиторская организация, аудитор обязаны: </w:t>
      </w:r>
    </w:p>
    <w:p w:rsidR="00B511C5" w:rsidRPr="00B511C5" w:rsidRDefault="00B511C5" w:rsidP="00B511C5">
      <w:r w:rsidRPr="00B511C5">
        <w:t xml:space="preserve">1) проходить внешний контроль качества работы, в том числе предоставлять всю необходимую для проверки документацию и информацию; </w:t>
      </w:r>
    </w:p>
    <w:p w:rsidR="00B511C5" w:rsidRPr="00B511C5" w:rsidRDefault="00B511C5" w:rsidP="00B511C5">
      <w:r w:rsidRPr="00B511C5">
        <w:t xml:space="preserve">2) участвовать в осуществлении саморегулируемой организацией аудиторов, членами которой они являются, внешнего контроля качества работы других членов этой организации. </w:t>
      </w:r>
    </w:p>
    <w:p w:rsidR="00B511C5" w:rsidRPr="00B511C5" w:rsidRDefault="00B511C5" w:rsidP="00B511C5">
      <w:r w:rsidRPr="00B511C5">
        <w:t xml:space="preserve">3. Предметом внешнего контроля качества работы является соблюдение аудиторской организацией, аудитором требований настоящего Федерального закона, стандартов аудиторской деятельности, правил независимости аудиторов и аудиторских организаций, кодекса профессиональной этики аудиторов. </w:t>
      </w:r>
    </w:p>
    <w:p w:rsidR="00B511C5" w:rsidRPr="00B511C5" w:rsidRDefault="00B511C5" w:rsidP="00B511C5">
      <w:r w:rsidRPr="00B511C5">
        <w:t xml:space="preserve">4. Внешний контроль качества работы аудиторских организаций, индивидуальных аудиторов осуществляют саморегулируемые организации аудиторов в отношении своих членов. </w:t>
      </w:r>
    </w:p>
    <w:p w:rsidR="00B511C5" w:rsidRPr="00B511C5" w:rsidRDefault="00B511C5" w:rsidP="00B511C5">
      <w:r w:rsidRPr="00B511C5">
        <w:t xml:space="preserve">8. Плановая внешняя проверка качества работы осуществляется не реже одного раза в пять лет, но не чаще одного раза в год. </w:t>
      </w:r>
    </w:p>
    <w:p w:rsidR="00B511C5" w:rsidRPr="00B511C5" w:rsidRDefault="00B511C5" w:rsidP="00FA2C47">
      <w:r w:rsidRPr="00B511C5">
        <w:t xml:space="preserve">9. Плановые внешние проверки качества работы каждой аудиторской организации, проводящей обязательный аудит бухгалтерской (финансовой) отчетности организаций, </w:t>
      </w:r>
      <w:r w:rsidR="00FA2C47">
        <w:t xml:space="preserve">осуществляются СРО или УФОКИН </w:t>
      </w:r>
      <w:r w:rsidRPr="00B511C5">
        <w:t xml:space="preserve">не чаще одного раза в два года </w:t>
      </w:r>
    </w:p>
    <w:p w:rsidR="00FA2C47" w:rsidRDefault="00B511C5" w:rsidP="00FA2C47">
      <w:r w:rsidRPr="00B511C5">
        <w:t xml:space="preserve">10. Основанием для осуществления </w:t>
      </w:r>
      <w:r w:rsidRPr="00FA2C47">
        <w:rPr>
          <w:u w:val="single"/>
        </w:rPr>
        <w:t>внеплановой внешней проверки</w:t>
      </w:r>
      <w:r w:rsidRPr="00B511C5">
        <w:t xml:space="preserve"> качества работы может являться жалоба на действия (бездействие) аудиторской организации, индивидуального аудитора, </w:t>
      </w:r>
      <w:r w:rsidR="00FA2C47">
        <w:t>нарушающие требования</w:t>
      </w:r>
      <w:r w:rsidRPr="00B511C5">
        <w:t xml:space="preserve"> Ф</w:t>
      </w:r>
      <w:r w:rsidR="00FA2C47">
        <w:t>З</w:t>
      </w:r>
      <w:r w:rsidRPr="00B511C5">
        <w:t xml:space="preserve">, стандартов аудиторской деятельности, правил независимости аудиторов и аудиторских организаций, а также кодекса профессиональной этики аудиторов. </w:t>
      </w:r>
    </w:p>
    <w:p w:rsidR="00B511C5" w:rsidRDefault="00B511C5" w:rsidP="00B511C5"/>
    <w:sectPr w:rsidR="00B51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8A767C"/>
    <w:multiLevelType w:val="hybridMultilevel"/>
    <w:tmpl w:val="3F1C8DC4"/>
    <w:lvl w:ilvl="0" w:tplc="099051C4">
      <w:start w:val="1"/>
      <w:numFmt w:val="decimal"/>
      <w:lvlText w:val="%1)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AA4"/>
    <w:rsid w:val="003033E0"/>
    <w:rsid w:val="00645DA4"/>
    <w:rsid w:val="00B511C5"/>
    <w:rsid w:val="00C95AA4"/>
    <w:rsid w:val="00E943E2"/>
    <w:rsid w:val="00F747AE"/>
    <w:rsid w:val="00FA2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88D2F4-1A6E-4D03-A52E-C208EBFD8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D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2015-01-09T11:59:00Z</dcterms:created>
  <dcterms:modified xsi:type="dcterms:W3CDTF">2015-01-18T17:51:00Z</dcterms:modified>
</cp:coreProperties>
</file>